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14" w:type="dxa"/>
        <w:tblLook w:val="0000" w:firstRow="0" w:lastRow="0" w:firstColumn="0" w:lastColumn="0" w:noHBand="0" w:noVBand="0"/>
      </w:tblPr>
      <w:tblGrid>
        <w:gridCol w:w="9855"/>
      </w:tblGrid>
      <w:tr w:rsidR="003525E0" w:rsidTr="003525E0">
        <w:tc>
          <w:tcPr>
            <w:tcW w:w="9714" w:type="dxa"/>
          </w:tcPr>
          <w:tbl>
            <w:tblPr>
              <w:tblW w:w="9639" w:type="dxa"/>
              <w:tblLook w:val="0000" w:firstRow="0" w:lastRow="0" w:firstColumn="0" w:lastColumn="0" w:noHBand="0" w:noVBand="0"/>
            </w:tblPr>
            <w:tblGrid>
              <w:gridCol w:w="5603"/>
              <w:gridCol w:w="4036"/>
            </w:tblGrid>
            <w:tr w:rsidR="00AC057E" w:rsidRPr="00960EA7" w:rsidTr="00281030">
              <w:tc>
                <w:tcPr>
                  <w:tcW w:w="5603" w:type="dxa"/>
                </w:tcPr>
                <w:p w:rsidR="00AC057E" w:rsidRPr="00960EA7" w:rsidRDefault="00AC057E" w:rsidP="00AC057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60EA7">
                    <w:rPr>
                      <w:b/>
                      <w:bCs/>
                      <w:sz w:val="28"/>
                      <w:szCs w:val="28"/>
                    </w:rPr>
                    <w:t>Департамент образования и науки Тюменской области</w:t>
                  </w:r>
                </w:p>
                <w:p w:rsidR="00AC057E" w:rsidRPr="00960EA7" w:rsidRDefault="00AC057E" w:rsidP="00AC057E">
                  <w:pPr>
                    <w:jc w:val="center"/>
                    <w:rPr>
                      <w:b/>
                      <w:bCs/>
                      <w:sz w:val="22"/>
                    </w:rPr>
                  </w:pPr>
                  <w:r w:rsidRPr="00960EA7">
                    <w:rPr>
                      <w:b/>
                      <w:bCs/>
                      <w:sz w:val="22"/>
                    </w:rPr>
                    <w:t>Государственное автономное образовательное учреждение Тюменской области</w:t>
                  </w:r>
                </w:p>
                <w:p w:rsidR="00AC057E" w:rsidRPr="00960EA7" w:rsidRDefault="00AC057E" w:rsidP="00AC057E">
                  <w:pPr>
                    <w:jc w:val="center"/>
                    <w:rPr>
                      <w:b/>
                      <w:bCs/>
                      <w:sz w:val="22"/>
                    </w:rPr>
                  </w:pPr>
                  <w:r w:rsidRPr="00960EA7">
                    <w:rPr>
                      <w:b/>
                      <w:bCs/>
                      <w:sz w:val="22"/>
                    </w:rPr>
                    <w:t xml:space="preserve">дополнительного профессионального образования </w:t>
                  </w:r>
                </w:p>
                <w:p w:rsidR="00AC057E" w:rsidRPr="00960EA7" w:rsidRDefault="00AC057E" w:rsidP="00AC057E">
                  <w:pPr>
                    <w:jc w:val="center"/>
                    <w:rPr>
                      <w:b/>
                      <w:bCs/>
                      <w:sz w:val="22"/>
                    </w:rPr>
                  </w:pPr>
                  <w:r w:rsidRPr="00960EA7">
                    <w:rPr>
                      <w:b/>
                      <w:bCs/>
                      <w:sz w:val="22"/>
                    </w:rPr>
                    <w:t>«Тюменский областной государственный институт развития регионального образования»</w:t>
                  </w:r>
                </w:p>
                <w:p w:rsidR="00AC057E" w:rsidRPr="00960EA7" w:rsidRDefault="00AC057E" w:rsidP="00AC057E">
                  <w:pPr>
                    <w:jc w:val="center"/>
                    <w:rPr>
                      <w:b/>
                      <w:bCs/>
                      <w:sz w:val="28"/>
                    </w:rPr>
                  </w:pPr>
                  <w:r w:rsidRPr="00960EA7">
                    <w:rPr>
                      <w:b/>
                      <w:bCs/>
                      <w:sz w:val="22"/>
                    </w:rPr>
                    <w:t>(ГАОУ ТО ДПО «ТОГИРРО»)</w:t>
                  </w:r>
                </w:p>
                <w:p w:rsidR="00AC057E" w:rsidRPr="00960EA7" w:rsidRDefault="00AC057E" w:rsidP="00AC057E">
                  <w:pPr>
                    <w:jc w:val="center"/>
                    <w:rPr>
                      <w:b/>
                      <w:sz w:val="20"/>
                    </w:rPr>
                  </w:pPr>
                  <w:r w:rsidRPr="00960EA7">
                    <w:rPr>
                      <w:b/>
                      <w:sz w:val="20"/>
                    </w:rPr>
                    <w:t>Советская ул., д.56, Тюмень, 625000</w:t>
                  </w:r>
                </w:p>
                <w:p w:rsidR="00AC057E" w:rsidRPr="00960EA7" w:rsidRDefault="00AC057E" w:rsidP="00AC057E">
                  <w:pPr>
                    <w:jc w:val="center"/>
                    <w:rPr>
                      <w:b/>
                      <w:sz w:val="20"/>
                    </w:rPr>
                  </w:pPr>
                  <w:r w:rsidRPr="00960EA7">
                    <w:rPr>
                      <w:b/>
                      <w:sz w:val="20"/>
                    </w:rPr>
                    <w:t xml:space="preserve">Тел./факс: (3452)39-02-27 </w:t>
                  </w:r>
                </w:p>
                <w:p w:rsidR="00AC057E" w:rsidRPr="002123BB" w:rsidRDefault="00AC057E" w:rsidP="00AC057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2123BB">
                    <w:rPr>
                      <w:b/>
                      <w:sz w:val="20"/>
                    </w:rPr>
                    <w:t xml:space="preserve">               </w:t>
                  </w:r>
                  <w:r w:rsidRPr="00960EA7">
                    <w:rPr>
                      <w:b/>
                      <w:sz w:val="20"/>
                    </w:rPr>
                    <w:t>Е</w:t>
                  </w:r>
                  <w:r w:rsidRPr="002123BB">
                    <w:rPr>
                      <w:b/>
                      <w:sz w:val="20"/>
                    </w:rPr>
                    <w:t>-</w:t>
                  </w:r>
                  <w:r w:rsidRPr="00960EA7">
                    <w:rPr>
                      <w:b/>
                      <w:sz w:val="20"/>
                      <w:lang w:val="en-US"/>
                    </w:rPr>
                    <w:t>mail</w:t>
                  </w:r>
                  <w:r w:rsidRPr="002123BB">
                    <w:rPr>
                      <w:b/>
                      <w:sz w:val="20"/>
                    </w:rPr>
                    <w:t>:</w:t>
                  </w:r>
                  <w:r w:rsidR="00FB3F8C" w:rsidRPr="002123BB">
                    <w:rPr>
                      <w:b/>
                      <w:sz w:val="20"/>
                    </w:rPr>
                    <w:t xml:space="preserve"> </w:t>
                  </w:r>
                  <w:r w:rsidRPr="00960EA7">
                    <w:rPr>
                      <w:b/>
                      <w:sz w:val="20"/>
                      <w:lang w:val="en-US"/>
                    </w:rPr>
                    <w:t>info</w:t>
                  </w:r>
                  <w:hyperlink r:id="rId5" w:history="1">
                    <w:r w:rsidRPr="002123BB">
                      <w:rPr>
                        <w:b/>
                        <w:sz w:val="20"/>
                        <w:u w:val="single"/>
                      </w:rPr>
                      <w:t>@</w:t>
                    </w:r>
                    <w:r w:rsidRPr="00960EA7">
                      <w:rPr>
                        <w:b/>
                        <w:sz w:val="20"/>
                        <w:u w:val="single"/>
                        <w:lang w:val="en-US"/>
                      </w:rPr>
                      <w:t>togirro</w:t>
                    </w:r>
                    <w:r w:rsidRPr="002123BB">
                      <w:rPr>
                        <w:b/>
                        <w:sz w:val="20"/>
                        <w:u w:val="single"/>
                      </w:rPr>
                      <w:t>.</w:t>
                    </w:r>
                    <w:r w:rsidRPr="00960EA7">
                      <w:rPr>
                        <w:b/>
                        <w:sz w:val="20"/>
                        <w:u w:val="single"/>
                        <w:lang w:val="en-US"/>
                      </w:rPr>
                      <w:t>ru</w:t>
                    </w:r>
                  </w:hyperlink>
                  <w:r w:rsidRPr="002123BB">
                    <w:rPr>
                      <w:b/>
                      <w:sz w:val="20"/>
                    </w:rPr>
                    <w:t xml:space="preserve">; </w:t>
                  </w:r>
                  <w:r w:rsidRPr="00960EA7">
                    <w:rPr>
                      <w:b/>
                      <w:sz w:val="20"/>
                      <w:szCs w:val="20"/>
                      <w:lang w:val="en-US"/>
                    </w:rPr>
                    <w:t>http</w:t>
                  </w:r>
                  <w:r w:rsidRPr="002123BB">
                    <w:rPr>
                      <w:b/>
                      <w:sz w:val="20"/>
                      <w:szCs w:val="20"/>
                    </w:rPr>
                    <w:t>://</w:t>
                  </w:r>
                  <w:r w:rsidRPr="00960EA7">
                    <w:rPr>
                      <w:b/>
                      <w:sz w:val="20"/>
                      <w:szCs w:val="20"/>
                      <w:lang w:val="en-US"/>
                    </w:rPr>
                    <w:t>www</w:t>
                  </w:r>
                  <w:r w:rsidRPr="002123BB">
                    <w:rPr>
                      <w:b/>
                      <w:sz w:val="20"/>
                      <w:szCs w:val="20"/>
                    </w:rPr>
                    <w:t>.</w:t>
                  </w:r>
                  <w:r w:rsidRPr="00960EA7">
                    <w:rPr>
                      <w:b/>
                      <w:sz w:val="20"/>
                      <w:szCs w:val="20"/>
                      <w:lang w:val="en-US"/>
                    </w:rPr>
                    <w:t>togirro</w:t>
                  </w:r>
                  <w:r w:rsidRPr="002123BB">
                    <w:rPr>
                      <w:b/>
                      <w:sz w:val="20"/>
                      <w:szCs w:val="20"/>
                    </w:rPr>
                    <w:t>.</w:t>
                  </w:r>
                  <w:r w:rsidRPr="00960EA7">
                    <w:rPr>
                      <w:b/>
                      <w:sz w:val="20"/>
                      <w:szCs w:val="20"/>
                      <w:lang w:val="en-US"/>
                    </w:rPr>
                    <w:t>ru</w:t>
                  </w:r>
                </w:p>
                <w:p w:rsidR="00AC057E" w:rsidRPr="00960EA7" w:rsidRDefault="00AC057E" w:rsidP="00AC057E">
                  <w:pPr>
                    <w:jc w:val="center"/>
                    <w:rPr>
                      <w:rFonts w:eastAsia="SimSun" w:cs="Lucida Sans"/>
                      <w:kern w:val="1"/>
                      <w:sz w:val="20"/>
                      <w:szCs w:val="20"/>
                      <w:lang w:eastAsia="hi-IN" w:bidi="hi-IN"/>
                    </w:rPr>
                  </w:pPr>
                  <w:r w:rsidRPr="00960EA7">
                    <w:rPr>
                      <w:sz w:val="20"/>
                      <w:szCs w:val="20"/>
                    </w:rPr>
                    <w:t xml:space="preserve">ОКПО </w:t>
                  </w:r>
                  <w:r w:rsidRPr="00960EA7">
                    <w:rPr>
                      <w:rFonts w:eastAsia="SimSun" w:cs="Lucida Sans"/>
                      <w:kern w:val="1"/>
                      <w:sz w:val="20"/>
                      <w:szCs w:val="20"/>
                      <w:lang w:eastAsia="hi-IN" w:bidi="hi-IN"/>
                    </w:rPr>
                    <w:t>44715645/ ОГРН1037200575653</w:t>
                  </w:r>
                </w:p>
                <w:p w:rsidR="00AC057E" w:rsidRPr="00960EA7" w:rsidRDefault="00AC057E" w:rsidP="00AC057E">
                  <w:pPr>
                    <w:widowControl w:val="0"/>
                    <w:suppressAutoHyphens/>
                    <w:rPr>
                      <w:rFonts w:eastAsia="SimSun" w:cs="Lucida Sans"/>
                      <w:kern w:val="1"/>
                      <w:sz w:val="20"/>
                      <w:szCs w:val="20"/>
                      <w:lang w:eastAsia="hi-IN" w:bidi="hi-IN"/>
                    </w:rPr>
                  </w:pPr>
                  <w:r w:rsidRPr="00960EA7">
                    <w:rPr>
                      <w:rFonts w:eastAsia="SimSun" w:cs="Lucida Sans"/>
                      <w:kern w:val="1"/>
                      <w:sz w:val="20"/>
                      <w:szCs w:val="20"/>
                      <w:lang w:eastAsia="hi-IN" w:bidi="hi-IN"/>
                    </w:rPr>
                    <w:t xml:space="preserve">                      ИНН 7202068371 /КПП 720301001</w:t>
                  </w:r>
                </w:p>
                <w:p w:rsidR="00AC057E" w:rsidRPr="00960EA7" w:rsidRDefault="00AC057E" w:rsidP="00AC057E">
                  <w:pPr>
                    <w:jc w:val="center"/>
                    <w:rPr>
                      <w:b/>
                      <w:sz w:val="20"/>
                    </w:rPr>
                  </w:pPr>
                </w:p>
                <w:p w:rsidR="00AC057E" w:rsidRPr="00960EA7" w:rsidRDefault="00AC057E" w:rsidP="000C6577">
                  <w:pPr>
                    <w:jc w:val="center"/>
                  </w:pPr>
                  <w:r w:rsidRPr="00960EA7">
                    <w:t xml:space="preserve">   </w:t>
                  </w:r>
                  <w:r w:rsidR="00D2325D" w:rsidRPr="002B7715">
                    <w:t xml:space="preserve">от </w:t>
                  </w:r>
                  <w:r w:rsidR="007B580F" w:rsidRPr="002B7715">
                    <w:t>1</w:t>
                  </w:r>
                  <w:r w:rsidR="0049031A" w:rsidRPr="002B7715">
                    <w:t>4</w:t>
                  </w:r>
                  <w:r w:rsidR="008E6D5A" w:rsidRPr="002B7715">
                    <w:t>.</w:t>
                  </w:r>
                  <w:r w:rsidR="00322073" w:rsidRPr="002B7715">
                    <w:t>0</w:t>
                  </w:r>
                  <w:r w:rsidR="000C6577" w:rsidRPr="002B7715">
                    <w:t>3</w:t>
                  </w:r>
                  <w:r w:rsidR="00322073" w:rsidRPr="002B7715">
                    <w:t xml:space="preserve">. </w:t>
                  </w:r>
                  <w:r w:rsidR="008E6D5A" w:rsidRPr="002B7715">
                    <w:t>20</w:t>
                  </w:r>
                  <w:r w:rsidR="00493F62" w:rsidRPr="002B7715">
                    <w:t>2</w:t>
                  </w:r>
                  <w:r w:rsidR="0066481A" w:rsidRPr="002B7715">
                    <w:t>2</w:t>
                  </w:r>
                  <w:r w:rsidR="008E6D5A" w:rsidRPr="002B7715">
                    <w:t xml:space="preserve"> </w:t>
                  </w:r>
                  <w:r w:rsidRPr="002B7715">
                    <w:t xml:space="preserve"> </w:t>
                  </w:r>
                  <w:r w:rsidR="008E6D5A" w:rsidRPr="002B7715">
                    <w:rPr>
                      <w:sz w:val="20"/>
                    </w:rPr>
                    <w:t xml:space="preserve"> №  </w:t>
                  </w:r>
                  <w:r w:rsidR="002B7715" w:rsidRPr="002B7715">
                    <w:t>286</w:t>
                  </w:r>
                </w:p>
              </w:tc>
              <w:tc>
                <w:tcPr>
                  <w:tcW w:w="4036" w:type="dxa"/>
                </w:tcPr>
                <w:p w:rsidR="00AC057E" w:rsidRPr="006A14D4" w:rsidRDefault="00281030" w:rsidP="00281030">
                  <w:pPr>
                    <w:ind w:left="484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Руководителям муниципальных органов управления образованием, руководителям общеобразовательных учреждений (школ и </w:t>
                  </w:r>
                  <w:r w:rsidR="002749AC">
                    <w:rPr>
                      <w:sz w:val="28"/>
                      <w:szCs w:val="28"/>
                    </w:rPr>
                    <w:t>ДОУ</w:t>
                  </w:r>
                  <w:proofErr w:type="gramStart"/>
                  <w:r w:rsidR="002749AC">
                    <w:rPr>
                      <w:sz w:val="28"/>
                      <w:szCs w:val="28"/>
                    </w:rPr>
                    <w:t xml:space="preserve">).  </w:t>
                  </w:r>
                  <w:proofErr w:type="gramEnd"/>
                </w:p>
              </w:tc>
            </w:tr>
          </w:tbl>
          <w:p w:rsidR="003525E0" w:rsidRDefault="003525E0" w:rsidP="003525E0"/>
        </w:tc>
      </w:tr>
    </w:tbl>
    <w:p w:rsidR="00CC533A" w:rsidRDefault="00CC533A" w:rsidP="00CC533A">
      <w:pPr>
        <w:rPr>
          <w:sz w:val="28"/>
          <w:szCs w:val="28"/>
        </w:rPr>
      </w:pPr>
    </w:p>
    <w:p w:rsidR="00281030" w:rsidRDefault="00AC057E" w:rsidP="00AC057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 </w:t>
      </w:r>
      <w:r w:rsidR="00281030">
        <w:rPr>
          <w:i/>
          <w:sz w:val="28"/>
          <w:szCs w:val="28"/>
        </w:rPr>
        <w:t xml:space="preserve">проведении мониторинга </w:t>
      </w:r>
    </w:p>
    <w:p w:rsidR="00AC057E" w:rsidRPr="0022748A" w:rsidRDefault="00281030" w:rsidP="00AC057E">
      <w:pPr>
        <w:rPr>
          <w:i/>
          <w:sz w:val="28"/>
          <w:szCs w:val="28"/>
        </w:rPr>
      </w:pPr>
      <w:r>
        <w:rPr>
          <w:i/>
          <w:sz w:val="28"/>
          <w:szCs w:val="28"/>
        </w:rPr>
        <w:t>по качеству образования</w:t>
      </w:r>
    </w:p>
    <w:p w:rsidR="00AC057E" w:rsidRPr="00ED464E" w:rsidRDefault="00AC057E" w:rsidP="00AC057E">
      <w:pPr>
        <w:rPr>
          <w:i/>
          <w:sz w:val="20"/>
          <w:szCs w:val="20"/>
        </w:rPr>
      </w:pPr>
    </w:p>
    <w:p w:rsidR="00AC057E" w:rsidRDefault="00AC057E" w:rsidP="00AC057E">
      <w:pPr>
        <w:spacing w:line="276" w:lineRule="auto"/>
        <w:ind w:left="-284" w:firstLine="426"/>
        <w:jc w:val="center"/>
        <w:rPr>
          <w:sz w:val="28"/>
          <w:szCs w:val="28"/>
        </w:rPr>
      </w:pPr>
      <w:r w:rsidRPr="0022748A">
        <w:rPr>
          <w:sz w:val="28"/>
          <w:szCs w:val="28"/>
        </w:rPr>
        <w:t>Уважаемы</w:t>
      </w:r>
      <w:r w:rsidR="00281030">
        <w:rPr>
          <w:sz w:val="28"/>
          <w:szCs w:val="28"/>
        </w:rPr>
        <w:t>е</w:t>
      </w:r>
      <w:r w:rsidRPr="0022748A">
        <w:rPr>
          <w:sz w:val="28"/>
          <w:szCs w:val="28"/>
        </w:rPr>
        <w:t xml:space="preserve"> </w:t>
      </w:r>
      <w:r w:rsidR="00281030">
        <w:rPr>
          <w:sz w:val="28"/>
          <w:szCs w:val="28"/>
        </w:rPr>
        <w:t>руководители</w:t>
      </w:r>
      <w:r w:rsidRPr="0022748A">
        <w:rPr>
          <w:sz w:val="28"/>
          <w:szCs w:val="28"/>
        </w:rPr>
        <w:t>!</w:t>
      </w:r>
    </w:p>
    <w:p w:rsidR="00AC057E" w:rsidRDefault="00AC057E" w:rsidP="00AC057E">
      <w:pPr>
        <w:spacing w:line="276" w:lineRule="auto"/>
        <w:ind w:left="-284" w:firstLine="426"/>
        <w:rPr>
          <w:sz w:val="28"/>
          <w:szCs w:val="28"/>
        </w:rPr>
      </w:pPr>
    </w:p>
    <w:p w:rsidR="00AC057E" w:rsidRDefault="00281030" w:rsidP="00AC057E">
      <w:pPr>
        <w:spacing w:line="276" w:lineRule="auto"/>
        <w:ind w:left="-284" w:firstLine="426"/>
        <w:rPr>
          <w:sz w:val="28"/>
          <w:szCs w:val="28"/>
        </w:rPr>
      </w:pPr>
      <w:r>
        <w:rPr>
          <w:sz w:val="28"/>
          <w:szCs w:val="28"/>
        </w:rPr>
        <w:t xml:space="preserve">Согласно государственному заданию Департамента образования и науки Тюменской области </w:t>
      </w:r>
      <w:r w:rsidR="00213AAD">
        <w:rPr>
          <w:sz w:val="28"/>
          <w:szCs w:val="28"/>
        </w:rPr>
        <w:t>(п.2.1.2) в период с1</w:t>
      </w:r>
      <w:r w:rsidR="0049031A">
        <w:rPr>
          <w:sz w:val="28"/>
          <w:szCs w:val="28"/>
        </w:rPr>
        <w:t>6</w:t>
      </w:r>
      <w:r w:rsidR="00213AAD">
        <w:rPr>
          <w:sz w:val="28"/>
          <w:szCs w:val="28"/>
        </w:rPr>
        <w:t xml:space="preserve"> по </w:t>
      </w:r>
      <w:r w:rsidR="0049031A">
        <w:rPr>
          <w:sz w:val="28"/>
          <w:szCs w:val="28"/>
        </w:rPr>
        <w:t>31</w:t>
      </w:r>
      <w:r w:rsidR="00731A73">
        <w:rPr>
          <w:sz w:val="28"/>
          <w:szCs w:val="28"/>
        </w:rPr>
        <w:t xml:space="preserve"> марта 2022 года проводится опрос родителей по изучению удовлетворенности качеством дошкольного и общего образования.</w:t>
      </w:r>
    </w:p>
    <w:p w:rsidR="00731A73" w:rsidRDefault="00731A73" w:rsidP="00AC057E">
      <w:pPr>
        <w:spacing w:line="276" w:lineRule="auto"/>
        <w:ind w:left="-284" w:firstLine="426"/>
        <w:rPr>
          <w:sz w:val="28"/>
          <w:szCs w:val="28"/>
        </w:rPr>
      </w:pPr>
      <w:r>
        <w:rPr>
          <w:sz w:val="28"/>
          <w:szCs w:val="28"/>
        </w:rPr>
        <w:t>Опрос респондентов (в количественном отношении не менее 50% от численности детей в каждой категории) и обработка анкет будут осуществляться в автоматическом режиме.</w:t>
      </w:r>
    </w:p>
    <w:p w:rsidR="002D3198" w:rsidRDefault="00731A73" w:rsidP="00AC057E">
      <w:pPr>
        <w:spacing w:line="276" w:lineRule="auto"/>
        <w:ind w:left="-284" w:firstLine="426"/>
        <w:rPr>
          <w:sz w:val="28"/>
          <w:szCs w:val="28"/>
        </w:rPr>
      </w:pPr>
      <w:r>
        <w:rPr>
          <w:sz w:val="28"/>
          <w:szCs w:val="28"/>
        </w:rPr>
        <w:t>Родители детей</w:t>
      </w:r>
      <w:r w:rsidR="00A01F9C">
        <w:rPr>
          <w:sz w:val="28"/>
          <w:szCs w:val="28"/>
        </w:rPr>
        <w:t xml:space="preserve">, получающих образовательную услугу в сфере дошкольного образования при школах, </w:t>
      </w:r>
      <w:r w:rsidR="002D3198">
        <w:rPr>
          <w:sz w:val="28"/>
          <w:szCs w:val="28"/>
        </w:rPr>
        <w:t xml:space="preserve">отвечают на вопросы </w:t>
      </w:r>
      <w:r w:rsidR="00A01F9C">
        <w:rPr>
          <w:sz w:val="28"/>
          <w:szCs w:val="28"/>
        </w:rPr>
        <w:t>анкет</w:t>
      </w:r>
      <w:r w:rsidR="002D3198">
        <w:rPr>
          <w:sz w:val="28"/>
          <w:szCs w:val="28"/>
        </w:rPr>
        <w:t xml:space="preserve">ы </w:t>
      </w:r>
      <w:r w:rsidR="00A01F9C">
        <w:rPr>
          <w:sz w:val="28"/>
          <w:szCs w:val="28"/>
        </w:rPr>
        <w:t xml:space="preserve">для дошкольников </w:t>
      </w:r>
      <w:r w:rsidR="002749AC">
        <w:rPr>
          <w:sz w:val="28"/>
          <w:szCs w:val="28"/>
        </w:rPr>
        <w:t xml:space="preserve">(тип учреждения –детский </w:t>
      </w:r>
      <w:r w:rsidR="007553AC">
        <w:rPr>
          <w:sz w:val="28"/>
          <w:szCs w:val="28"/>
        </w:rPr>
        <w:t>сад» под</w:t>
      </w:r>
      <w:r w:rsidR="00A01F9C">
        <w:rPr>
          <w:sz w:val="28"/>
          <w:szCs w:val="28"/>
        </w:rPr>
        <w:t xml:space="preserve"> учетной записью данной школы, при этом школы района, имеющие только ГКП-</w:t>
      </w:r>
      <w:r w:rsidR="00D740E1">
        <w:rPr>
          <w:sz w:val="28"/>
          <w:szCs w:val="28"/>
        </w:rPr>
        <w:t xml:space="preserve"> </w:t>
      </w:r>
      <w:r w:rsidR="00A01F9C">
        <w:rPr>
          <w:sz w:val="28"/>
          <w:szCs w:val="28"/>
        </w:rPr>
        <w:t xml:space="preserve">объединены под одну учетную запись (например, «ГКП школ (2)». </w:t>
      </w:r>
    </w:p>
    <w:p w:rsidR="002D3198" w:rsidRDefault="002D3198" w:rsidP="002749AC">
      <w:pPr>
        <w:spacing w:line="276" w:lineRule="auto"/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Родители детей, обучающихся в начальных школах, проходят </w:t>
      </w:r>
      <w:r w:rsidR="002749AC">
        <w:rPr>
          <w:sz w:val="28"/>
          <w:szCs w:val="28"/>
        </w:rPr>
        <w:t>анкетирование в составе школы-юридического лица.</w:t>
      </w:r>
    </w:p>
    <w:p w:rsidR="002749AC" w:rsidRDefault="002749AC" w:rsidP="002749AC">
      <w:pPr>
        <w:spacing w:line="276" w:lineRule="auto"/>
        <w:ind w:left="-284" w:firstLine="284"/>
        <w:rPr>
          <w:sz w:val="28"/>
          <w:szCs w:val="28"/>
        </w:rPr>
      </w:pPr>
    </w:p>
    <w:p w:rsidR="00A56694" w:rsidRDefault="00A01F9C" w:rsidP="002749AC">
      <w:pPr>
        <w:spacing w:line="276" w:lineRule="auto"/>
        <w:ind w:left="-284" w:firstLine="284"/>
        <w:rPr>
          <w:rStyle w:val="a3"/>
          <w:rFonts w:ascii="Arial" w:hAnsi="Arial" w:cs="Arial"/>
          <w:color w:val="auto"/>
          <w:sz w:val="23"/>
          <w:szCs w:val="23"/>
          <w:u w:val="none"/>
          <w:shd w:val="clear" w:color="auto" w:fill="FFFFFF"/>
        </w:rPr>
      </w:pPr>
      <w:r>
        <w:rPr>
          <w:sz w:val="28"/>
          <w:szCs w:val="28"/>
        </w:rPr>
        <w:t>Пройти тестирование можно по ссылке:</w:t>
      </w:r>
      <w:r w:rsidR="00820908" w:rsidRPr="00820908">
        <w:t xml:space="preserve"> </w:t>
      </w:r>
      <w:hyperlink r:id="rId6" w:tgtFrame="_blank" w:history="1">
        <w:r w:rsidR="00820908"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http://demolit.com/survey</w:t>
        </w:r>
      </w:hyperlink>
      <w:r w:rsidR="002613A9" w:rsidRPr="002613A9">
        <w:rPr>
          <w:rStyle w:val="a3"/>
          <w:rFonts w:ascii="Arial" w:hAnsi="Arial" w:cs="Arial"/>
          <w:color w:val="auto"/>
          <w:sz w:val="23"/>
          <w:szCs w:val="23"/>
          <w:u w:val="none"/>
          <w:shd w:val="clear" w:color="auto" w:fill="FFFFFF"/>
        </w:rPr>
        <w:t xml:space="preserve"> </w:t>
      </w:r>
    </w:p>
    <w:p w:rsidR="002749AC" w:rsidRPr="002123BB" w:rsidRDefault="002123BB" w:rsidP="000302BF">
      <w:pPr>
        <w:spacing w:line="276" w:lineRule="auto"/>
        <w:ind w:left="-284"/>
        <w:rPr>
          <w:sz w:val="28"/>
          <w:szCs w:val="28"/>
        </w:rPr>
      </w:pPr>
      <w:bookmarkStart w:id="0" w:name="_GoBack"/>
      <w:bookmarkEnd w:id="0"/>
      <w:r w:rsidRPr="002123BB">
        <w:rPr>
          <w:rStyle w:val="a3"/>
          <w:color w:val="auto"/>
          <w:sz w:val="28"/>
          <w:szCs w:val="28"/>
          <w:u w:val="none"/>
          <w:shd w:val="clear" w:color="auto" w:fill="FFFFFF"/>
        </w:rPr>
        <w:t>с последующ</w:t>
      </w:r>
      <w:r>
        <w:rPr>
          <w:rStyle w:val="a3"/>
          <w:color w:val="auto"/>
          <w:sz w:val="28"/>
          <w:szCs w:val="28"/>
          <w:u w:val="none"/>
          <w:shd w:val="clear" w:color="auto" w:fill="FFFFFF"/>
        </w:rPr>
        <w:t>и</w:t>
      </w:r>
      <w:r w:rsidRPr="002123BB">
        <w:rPr>
          <w:rStyle w:val="a3"/>
          <w:color w:val="auto"/>
          <w:sz w:val="28"/>
          <w:szCs w:val="28"/>
          <w:u w:val="none"/>
          <w:shd w:val="clear" w:color="auto" w:fill="FFFFFF"/>
        </w:rPr>
        <w:t>м выбор</w:t>
      </w:r>
      <w:r>
        <w:rPr>
          <w:rStyle w:val="a3"/>
          <w:color w:val="auto"/>
          <w:sz w:val="28"/>
          <w:szCs w:val="28"/>
          <w:u w:val="none"/>
          <w:shd w:val="clear" w:color="auto" w:fill="FFFFFF"/>
        </w:rPr>
        <w:t>ом</w:t>
      </w:r>
      <w:r w:rsidR="002613A9" w:rsidRPr="002123BB">
        <w:rPr>
          <w:rStyle w:val="a3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2123BB">
        <w:rPr>
          <w:rStyle w:val="a3"/>
          <w:color w:val="auto"/>
          <w:sz w:val="28"/>
          <w:szCs w:val="28"/>
          <w:u w:val="none"/>
          <w:shd w:val="clear" w:color="auto" w:fill="FFFFFF"/>
        </w:rPr>
        <w:t>анкеты</w:t>
      </w:r>
      <w:r>
        <w:rPr>
          <w:rStyle w:val="a3"/>
          <w:color w:val="auto"/>
          <w:sz w:val="28"/>
          <w:szCs w:val="28"/>
          <w:u w:val="none"/>
          <w:shd w:val="clear" w:color="auto" w:fill="FFFFFF"/>
        </w:rPr>
        <w:t>.</w:t>
      </w:r>
    </w:p>
    <w:p w:rsidR="00AC057E" w:rsidRDefault="002749AC" w:rsidP="002749AC">
      <w:pPr>
        <w:spacing w:line="276" w:lineRule="auto"/>
        <w:ind w:left="-284" w:firstLine="284"/>
        <w:rPr>
          <w:sz w:val="28"/>
          <w:szCs w:val="28"/>
        </w:rPr>
      </w:pPr>
      <w:r>
        <w:rPr>
          <w:sz w:val="28"/>
          <w:szCs w:val="28"/>
        </w:rPr>
        <w:t>П</w:t>
      </w:r>
      <w:r w:rsidR="00A01F9C">
        <w:rPr>
          <w:sz w:val="28"/>
          <w:szCs w:val="28"/>
        </w:rPr>
        <w:t>росим Вас обеспечить своевременную и качественную организацию проведения тестирования.</w:t>
      </w:r>
    </w:p>
    <w:p w:rsidR="00AC057E" w:rsidRDefault="00AC057E" w:rsidP="00AC057E">
      <w:pPr>
        <w:spacing w:line="276" w:lineRule="auto"/>
        <w:ind w:left="-284" w:firstLine="426"/>
        <w:rPr>
          <w:sz w:val="28"/>
          <w:szCs w:val="28"/>
        </w:rPr>
      </w:pPr>
    </w:p>
    <w:p w:rsidR="00AC057E" w:rsidRPr="0022748A" w:rsidRDefault="00AC057E" w:rsidP="00AC057E">
      <w:pPr>
        <w:spacing w:line="276" w:lineRule="auto"/>
        <w:ind w:left="-284" w:firstLine="426"/>
        <w:rPr>
          <w:sz w:val="28"/>
          <w:szCs w:val="28"/>
        </w:rPr>
      </w:pPr>
      <w:r w:rsidRPr="0022748A">
        <w:rPr>
          <w:sz w:val="28"/>
          <w:szCs w:val="28"/>
        </w:rPr>
        <w:t xml:space="preserve">   </w:t>
      </w:r>
      <w:r>
        <w:rPr>
          <w:sz w:val="28"/>
          <w:szCs w:val="28"/>
        </w:rPr>
        <w:t>Р</w:t>
      </w:r>
      <w:r w:rsidRPr="0022748A">
        <w:rPr>
          <w:sz w:val="28"/>
          <w:szCs w:val="28"/>
        </w:rPr>
        <w:t xml:space="preserve">ектор                                                                    </w:t>
      </w:r>
      <w:proofErr w:type="spellStart"/>
      <w:r>
        <w:rPr>
          <w:sz w:val="28"/>
          <w:szCs w:val="28"/>
        </w:rPr>
        <w:t>О.В.Ройтблат</w:t>
      </w:r>
      <w:proofErr w:type="spellEnd"/>
    </w:p>
    <w:p w:rsidR="002749AC" w:rsidRDefault="002749AC" w:rsidP="00AC057E">
      <w:pPr>
        <w:rPr>
          <w:sz w:val="20"/>
          <w:szCs w:val="20"/>
        </w:rPr>
      </w:pPr>
    </w:p>
    <w:p w:rsidR="00246B7D" w:rsidRDefault="00246B7D" w:rsidP="00AC057E">
      <w:pPr>
        <w:rPr>
          <w:sz w:val="20"/>
          <w:szCs w:val="20"/>
        </w:rPr>
      </w:pPr>
    </w:p>
    <w:p w:rsidR="00246B7D" w:rsidRDefault="00246B7D" w:rsidP="00AC057E">
      <w:pPr>
        <w:rPr>
          <w:sz w:val="20"/>
          <w:szCs w:val="20"/>
        </w:rPr>
      </w:pPr>
    </w:p>
    <w:p w:rsidR="00246B7D" w:rsidRDefault="00246B7D" w:rsidP="00AC057E">
      <w:pPr>
        <w:rPr>
          <w:sz w:val="20"/>
          <w:szCs w:val="20"/>
        </w:rPr>
      </w:pPr>
    </w:p>
    <w:p w:rsidR="00CC533A" w:rsidRPr="0049031A" w:rsidRDefault="00AC057E" w:rsidP="00AC057E">
      <w:pPr>
        <w:rPr>
          <w:sz w:val="16"/>
          <w:szCs w:val="16"/>
        </w:rPr>
      </w:pPr>
      <w:proofErr w:type="spellStart"/>
      <w:r w:rsidRPr="00C63B3B">
        <w:rPr>
          <w:sz w:val="20"/>
          <w:szCs w:val="20"/>
        </w:rPr>
        <w:t>Чигрина</w:t>
      </w:r>
      <w:proofErr w:type="spellEnd"/>
      <w:r w:rsidRPr="00C63B3B">
        <w:rPr>
          <w:sz w:val="20"/>
          <w:szCs w:val="20"/>
        </w:rPr>
        <w:t xml:space="preserve"> Лидия </w:t>
      </w:r>
      <w:r w:rsidR="002749AC" w:rsidRPr="00C63B3B">
        <w:rPr>
          <w:sz w:val="20"/>
          <w:szCs w:val="20"/>
        </w:rPr>
        <w:t>Петровна 8</w:t>
      </w:r>
      <w:r w:rsidRPr="00446545">
        <w:rPr>
          <w:sz w:val="18"/>
          <w:szCs w:val="18"/>
        </w:rPr>
        <w:t xml:space="preserve">(3452) </w:t>
      </w:r>
      <w:r w:rsidRPr="0049031A">
        <w:rPr>
          <w:sz w:val="18"/>
          <w:szCs w:val="18"/>
        </w:rPr>
        <w:t>68-51-49</w:t>
      </w:r>
      <w:r>
        <w:rPr>
          <w:sz w:val="28"/>
          <w:szCs w:val="18"/>
        </w:rPr>
        <w:t xml:space="preserve">  </w:t>
      </w:r>
    </w:p>
    <w:sectPr w:rsidR="00CC533A" w:rsidRPr="0049031A" w:rsidSect="002749A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A8E"/>
    <w:rsid w:val="00001E7B"/>
    <w:rsid w:val="000302BF"/>
    <w:rsid w:val="000B306A"/>
    <w:rsid w:val="000C6577"/>
    <w:rsid w:val="000D3F95"/>
    <w:rsid w:val="000E0719"/>
    <w:rsid w:val="00177B0E"/>
    <w:rsid w:val="001E20E9"/>
    <w:rsid w:val="002123BB"/>
    <w:rsid w:val="00213AAD"/>
    <w:rsid w:val="00246B7D"/>
    <w:rsid w:val="002613A9"/>
    <w:rsid w:val="002749AC"/>
    <w:rsid w:val="00281030"/>
    <w:rsid w:val="002B7715"/>
    <w:rsid w:val="002C6176"/>
    <w:rsid w:val="002D3198"/>
    <w:rsid w:val="00310378"/>
    <w:rsid w:val="00322073"/>
    <w:rsid w:val="003525E0"/>
    <w:rsid w:val="003643B4"/>
    <w:rsid w:val="003A7EF0"/>
    <w:rsid w:val="0049031A"/>
    <w:rsid w:val="00493F62"/>
    <w:rsid w:val="004C6E00"/>
    <w:rsid w:val="004C7812"/>
    <w:rsid w:val="00574DEA"/>
    <w:rsid w:val="005F6DED"/>
    <w:rsid w:val="006049BE"/>
    <w:rsid w:val="00610609"/>
    <w:rsid w:val="00621072"/>
    <w:rsid w:val="00625945"/>
    <w:rsid w:val="0066481A"/>
    <w:rsid w:val="006A6010"/>
    <w:rsid w:val="006C015E"/>
    <w:rsid w:val="006C3493"/>
    <w:rsid w:val="006C7AA5"/>
    <w:rsid w:val="00731A73"/>
    <w:rsid w:val="00737865"/>
    <w:rsid w:val="00745860"/>
    <w:rsid w:val="007553AC"/>
    <w:rsid w:val="007B580F"/>
    <w:rsid w:val="007F11E0"/>
    <w:rsid w:val="00820908"/>
    <w:rsid w:val="00850C84"/>
    <w:rsid w:val="00856C4E"/>
    <w:rsid w:val="008E6D5A"/>
    <w:rsid w:val="008F7919"/>
    <w:rsid w:val="009743F1"/>
    <w:rsid w:val="009C42D5"/>
    <w:rsid w:val="00A01F9C"/>
    <w:rsid w:val="00A03BC3"/>
    <w:rsid w:val="00A3283D"/>
    <w:rsid w:val="00A56694"/>
    <w:rsid w:val="00AC057E"/>
    <w:rsid w:val="00AD7922"/>
    <w:rsid w:val="00B27921"/>
    <w:rsid w:val="00B81CB4"/>
    <w:rsid w:val="00BE3904"/>
    <w:rsid w:val="00C61ADC"/>
    <w:rsid w:val="00C66324"/>
    <w:rsid w:val="00CC533A"/>
    <w:rsid w:val="00D2325D"/>
    <w:rsid w:val="00D32F72"/>
    <w:rsid w:val="00D740E1"/>
    <w:rsid w:val="00DC137C"/>
    <w:rsid w:val="00DD35BF"/>
    <w:rsid w:val="00DD40C4"/>
    <w:rsid w:val="00DF1A8E"/>
    <w:rsid w:val="00E33514"/>
    <w:rsid w:val="00E86415"/>
    <w:rsid w:val="00EE1AE9"/>
    <w:rsid w:val="00EE45A3"/>
    <w:rsid w:val="00F0218F"/>
    <w:rsid w:val="00F8763C"/>
    <w:rsid w:val="00FB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36E8D-D381-4798-954E-ECA30F11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533A"/>
    <w:rPr>
      <w:color w:val="0000FF"/>
      <w:u w:val="single"/>
    </w:rPr>
  </w:style>
  <w:style w:type="paragraph" w:styleId="a4">
    <w:name w:val="Body Text"/>
    <w:basedOn w:val="a"/>
    <w:link w:val="a5"/>
    <w:rsid w:val="00CC533A"/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CC53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CC533A"/>
    <w:pPr>
      <w:ind w:left="708"/>
    </w:pPr>
    <w:rPr>
      <w:sz w:val="20"/>
    </w:rPr>
  </w:style>
  <w:style w:type="character" w:customStyle="1" w:styleId="30">
    <w:name w:val="Основной текст с отступом 3 Знак"/>
    <w:basedOn w:val="a0"/>
    <w:link w:val="3"/>
    <w:rsid w:val="00CC533A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6">
    <w:name w:val="No Spacing"/>
    <w:uiPriority w:val="1"/>
    <w:qFormat/>
    <w:rsid w:val="00CC53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306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30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0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emolit.com/survey" TargetMode="External"/><Relationship Id="rId5" Type="http://schemas.openxmlformats.org/officeDocument/2006/relationships/hyperlink" Target="mailto:togirro@tm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288E2-6215-4DA6-9D62-B22EC28D1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72</cp:revision>
  <cp:lastPrinted>2022-03-10T04:38:00Z</cp:lastPrinted>
  <dcterms:created xsi:type="dcterms:W3CDTF">2016-04-11T07:19:00Z</dcterms:created>
  <dcterms:modified xsi:type="dcterms:W3CDTF">2022-03-15T06:19:00Z</dcterms:modified>
</cp:coreProperties>
</file>